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176" w:rsidRDefault="00EB5176" w:rsidP="00EB5176">
      <w:pPr>
        <w:pStyle w:val="NormalWeb"/>
      </w:pPr>
      <w:r>
        <w:rPr>
          <w:rStyle w:val="Textoennegrita"/>
        </w:rPr>
        <w:t>7 de abril de 2014 – Día Mundial de la Salud</w:t>
      </w:r>
      <w:r>
        <w:rPr>
          <w:b/>
          <w:bCs/>
        </w:rPr>
        <w:br/>
      </w:r>
      <w:r>
        <w:rPr>
          <w:rStyle w:val="Textoennegrita"/>
        </w:rPr>
        <w:t>SALUDAMOS A TODOS LOS COLEGAS FARMACEUTICOS EN ESTE DIA</w:t>
      </w:r>
    </w:p>
    <w:p w:rsidR="00EB5176" w:rsidRDefault="00EB5176" w:rsidP="00EB5176">
      <w:pPr>
        <w:pStyle w:val="NormalWeb"/>
      </w:pPr>
      <w:r>
        <w:rPr>
          <w:rStyle w:val="nfasis"/>
        </w:rPr>
        <w:t>El Día Mundial de la Salud se celebra el 7 de abril de cada año en conmemoración del aniversario de la fundación de la Organización Mundial de la Salud en 1948. Todos los años se elige un tema relacionado con un área prioritaria de la salud pública. El tema para el 2014 son las Enfermedades transmitidas por vectores.</w:t>
      </w:r>
      <w:r>
        <w:rPr>
          <w:i/>
          <w:iCs/>
        </w:rPr>
        <w:br/>
      </w:r>
      <w:r>
        <w:br/>
        <w:t>Los vectores son organismos que transmiten patógenos de una persona (o animal) infectada a otra. Las enfermedades vectoriales son las causadas por estos patógenos en el ser humano, y generalmente son más frecuentes en zonas tropicales y lugares con problemas de acceso al agua potable y al saneamiento.</w:t>
      </w:r>
    </w:p>
    <w:p w:rsidR="00EB5176" w:rsidRDefault="00EB5176" w:rsidP="00EB5176">
      <w:pPr>
        <w:pStyle w:val="NormalWeb"/>
      </w:pPr>
      <w:r>
        <w:t xml:space="preserve">Las enfermedades transmitidas por pequeños insectos significan grandes amenazas. En América, casi toda la población, 35 países en total, convive con el mosquito Aedes </w:t>
      </w:r>
      <w:proofErr w:type="spellStart"/>
      <w:r>
        <w:t>Aegypti</w:t>
      </w:r>
      <w:proofErr w:type="spellEnd"/>
      <w:r>
        <w:t xml:space="preserve"> capaz de transmitir los virus del dengue, que puede presentarse con síntomas hemorrágicos graves </w:t>
      </w:r>
      <w:proofErr w:type="gramStart"/>
      <w:r>
        <w:t>que</w:t>
      </w:r>
      <w:proofErr w:type="gramEnd"/>
      <w:r>
        <w:t xml:space="preserve"> de no ser tratados adecuadamente, pueden llevar a la muerte. Durante las últimas décadas, América Latina se convirtió en la región con las cifras anuales reportadas más altas en el mundo. En tanto, las vinchucas, por ejemplo, son responsables de la transmisión del Chagas, que infecta a miles de personas anualmente ocasionando unos 28.000 casos nuevos por año.</w:t>
      </w:r>
    </w:p>
    <w:p w:rsidR="00EB5176" w:rsidRDefault="00EB5176" w:rsidP="00EB5176">
      <w:pPr>
        <w:pStyle w:val="NormalWeb"/>
      </w:pPr>
      <w:r>
        <w:rPr>
          <w:rStyle w:val="Textoennegrita"/>
          <w:color w:val="99CC00"/>
        </w:rPr>
        <w:t>Gracias al renovado compromiso de todos los farmacéuticos que conjuntamente con otros profesionales que integran organismos de Salud Nacionales e Internacionales, en el sector público y privado, la incidencia de las enfermedades vectoriales ha reducido notablemente.</w:t>
      </w:r>
    </w:p>
    <w:p w:rsidR="002B4688" w:rsidRDefault="002B4688">
      <w:bookmarkStart w:id="0" w:name="_GoBack"/>
      <w:bookmarkEnd w:id="0"/>
    </w:p>
    <w:sectPr w:rsidR="002B46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76"/>
    <w:rsid w:val="002B4688"/>
    <w:rsid w:val="00EB51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D32B0-9B50-43C9-BF0E-BF2114A8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B517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B5176"/>
    <w:rPr>
      <w:b/>
      <w:bCs/>
    </w:rPr>
  </w:style>
  <w:style w:type="character" w:styleId="nfasis">
    <w:name w:val="Emphasis"/>
    <w:basedOn w:val="Fuentedeprrafopredeter"/>
    <w:uiPriority w:val="20"/>
    <w:qFormat/>
    <w:rsid w:val="00EB5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183597">
      <w:bodyDiv w:val="1"/>
      <w:marLeft w:val="0"/>
      <w:marRight w:val="0"/>
      <w:marTop w:val="0"/>
      <w:marBottom w:val="0"/>
      <w:divBdr>
        <w:top w:val="none" w:sz="0" w:space="0" w:color="auto"/>
        <w:left w:val="none" w:sz="0" w:space="0" w:color="auto"/>
        <w:bottom w:val="none" w:sz="0" w:space="0" w:color="auto"/>
        <w:right w:val="none" w:sz="0" w:space="0" w:color="auto"/>
      </w:divBdr>
      <w:divsChild>
        <w:div w:id="1554387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1380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Soto Rojas</dc:creator>
  <cp:keywords/>
  <dc:description/>
  <cp:lastModifiedBy>Jose Soto Rojas</cp:lastModifiedBy>
  <cp:revision>1</cp:revision>
  <dcterms:created xsi:type="dcterms:W3CDTF">2018-02-12T13:46:00Z</dcterms:created>
  <dcterms:modified xsi:type="dcterms:W3CDTF">2018-02-12T13:46:00Z</dcterms:modified>
</cp:coreProperties>
</file>